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73776" w14:textId="6E53CBC0" w:rsidR="00A8218D" w:rsidRPr="00ED07F1" w:rsidRDefault="00A8218D" w:rsidP="00A8218D">
      <w:pPr>
        <w:jc w:val="center"/>
        <w:rPr>
          <w:rFonts w:ascii="Arial" w:hAnsi="Arial" w:cs="Arial"/>
          <w:b/>
          <w:bCs/>
          <w:color w:val="FF0000"/>
          <w:sz w:val="24"/>
          <w:szCs w:val="24"/>
        </w:rPr>
      </w:pPr>
      <w:r w:rsidRPr="00ED07F1">
        <w:rPr>
          <w:rFonts w:ascii="Arial" w:hAnsi="Arial" w:cs="Arial"/>
          <w:b/>
          <w:bCs/>
          <w:color w:val="FF0000"/>
          <w:sz w:val="24"/>
          <w:szCs w:val="24"/>
        </w:rPr>
        <w:t>EMBARGOED UNTIL 9</w:t>
      </w:r>
      <w:r w:rsidR="00ED07F1" w:rsidRPr="00ED07F1">
        <w:rPr>
          <w:rFonts w:ascii="Arial" w:hAnsi="Arial" w:cs="Arial"/>
          <w:b/>
          <w:bCs/>
          <w:color w:val="FF0000"/>
          <w:sz w:val="24"/>
          <w:szCs w:val="24"/>
        </w:rPr>
        <w:t>am, 13</w:t>
      </w:r>
      <w:r w:rsidR="00ED07F1" w:rsidRPr="00ED07F1">
        <w:rPr>
          <w:rFonts w:ascii="Arial" w:hAnsi="Arial" w:cs="Arial"/>
          <w:b/>
          <w:bCs/>
          <w:color w:val="FF0000"/>
          <w:sz w:val="24"/>
          <w:szCs w:val="24"/>
          <w:vertAlign w:val="superscript"/>
        </w:rPr>
        <w:t>th</w:t>
      </w:r>
      <w:r w:rsidR="00ED07F1" w:rsidRPr="00ED07F1">
        <w:rPr>
          <w:rFonts w:ascii="Arial" w:hAnsi="Arial" w:cs="Arial"/>
          <w:b/>
          <w:bCs/>
          <w:color w:val="FF0000"/>
          <w:sz w:val="24"/>
          <w:szCs w:val="24"/>
        </w:rPr>
        <w:t xml:space="preserve"> DECEMBER 2021</w:t>
      </w:r>
    </w:p>
    <w:p w14:paraId="25AA5EE0" w14:textId="77777777" w:rsidR="00A8218D" w:rsidRDefault="00A8218D" w:rsidP="009D78FA">
      <w:pPr>
        <w:jc w:val="right"/>
        <w:rPr>
          <w:rFonts w:ascii="Arial" w:hAnsi="Arial" w:cs="Arial"/>
          <w:b/>
          <w:bCs/>
          <w:sz w:val="24"/>
          <w:szCs w:val="24"/>
        </w:rPr>
      </w:pPr>
    </w:p>
    <w:p w14:paraId="7ED31914" w14:textId="1A57642A" w:rsidR="009D78FA" w:rsidRDefault="009D78FA" w:rsidP="009D78FA">
      <w:pPr>
        <w:jc w:val="right"/>
        <w:rPr>
          <w:rFonts w:ascii="Arial" w:hAnsi="Arial" w:cs="Arial"/>
          <w:b/>
          <w:bCs/>
          <w:sz w:val="24"/>
          <w:szCs w:val="24"/>
        </w:rPr>
      </w:pPr>
      <w:r>
        <w:rPr>
          <w:noProof/>
        </w:rPr>
        <w:drawing>
          <wp:inline distT="0" distB="0" distL="0" distR="0" wp14:anchorId="3C2C0D28" wp14:editId="01019545">
            <wp:extent cx="1543050" cy="750420"/>
            <wp:effectExtent l="0" t="0" r="0" b="0"/>
            <wp:docPr id="2" name="Picture 2" descr="cid:image002.jpg@01D341D9.4451B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2.jpg@01D341D9.4451B33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549647" cy="753628"/>
                    </a:xfrm>
                    <a:prstGeom prst="rect">
                      <a:avLst/>
                    </a:prstGeom>
                    <a:noFill/>
                    <a:ln>
                      <a:noFill/>
                    </a:ln>
                  </pic:spPr>
                </pic:pic>
              </a:graphicData>
            </a:graphic>
          </wp:inline>
        </w:drawing>
      </w:r>
    </w:p>
    <w:p w14:paraId="03761200" w14:textId="38AFEC0B" w:rsidR="009D78FA" w:rsidRPr="009D78FA" w:rsidRDefault="001B3561" w:rsidP="009D78FA">
      <w:pPr>
        <w:rPr>
          <w:rFonts w:ascii="Arial" w:hAnsi="Arial" w:cs="Arial"/>
          <w:b/>
          <w:bCs/>
        </w:rPr>
      </w:pPr>
      <w:r>
        <w:rPr>
          <w:rFonts w:ascii="Arial" w:hAnsi="Arial" w:cs="Arial"/>
          <w:b/>
          <w:bCs/>
        </w:rPr>
        <w:t>13</w:t>
      </w:r>
      <w:r w:rsidR="00A8218D">
        <w:rPr>
          <w:rFonts w:ascii="Arial" w:hAnsi="Arial" w:cs="Arial"/>
          <w:b/>
          <w:bCs/>
          <w:vertAlign w:val="superscript"/>
        </w:rPr>
        <w:t xml:space="preserve">th </w:t>
      </w:r>
      <w:r w:rsidR="00A8218D">
        <w:rPr>
          <w:rFonts w:ascii="Arial" w:hAnsi="Arial" w:cs="Arial"/>
          <w:b/>
          <w:bCs/>
        </w:rPr>
        <w:t>December</w:t>
      </w:r>
      <w:r w:rsidR="008D612A">
        <w:rPr>
          <w:rFonts w:ascii="Arial" w:hAnsi="Arial" w:cs="Arial"/>
          <w:b/>
          <w:bCs/>
        </w:rPr>
        <w:t xml:space="preserve"> 2021</w:t>
      </w:r>
    </w:p>
    <w:p w14:paraId="639D35AE" w14:textId="77777777" w:rsidR="009D78FA" w:rsidRPr="009D78FA" w:rsidRDefault="009D78FA" w:rsidP="00B1523A">
      <w:pPr>
        <w:rPr>
          <w:rFonts w:ascii="Arial" w:hAnsi="Arial" w:cs="Arial"/>
          <w:b/>
          <w:bCs/>
        </w:rPr>
      </w:pPr>
    </w:p>
    <w:p w14:paraId="17564FB1" w14:textId="77777777" w:rsidR="0036719D" w:rsidRDefault="0036719D" w:rsidP="00A81156">
      <w:pPr>
        <w:jc w:val="center"/>
        <w:rPr>
          <w:rFonts w:ascii="Arial" w:hAnsi="Arial" w:cs="Arial"/>
          <w:b/>
          <w:bCs/>
        </w:rPr>
      </w:pPr>
    </w:p>
    <w:p w14:paraId="4EF4DD78" w14:textId="0519D7A3" w:rsidR="001B3561" w:rsidRPr="001B3561" w:rsidRDefault="001B3561" w:rsidP="001B3561">
      <w:pPr>
        <w:spacing w:after="200" w:line="276" w:lineRule="auto"/>
        <w:jc w:val="center"/>
        <w:rPr>
          <w:rFonts w:asciiTheme="minorHAnsi" w:hAnsiTheme="minorHAnsi" w:cstheme="minorBidi"/>
          <w:b/>
          <w:bCs/>
          <w:sz w:val="24"/>
          <w:szCs w:val="24"/>
        </w:rPr>
      </w:pPr>
      <w:r w:rsidRPr="001B3561">
        <w:rPr>
          <w:rFonts w:asciiTheme="minorHAnsi" w:hAnsiTheme="minorHAnsi" w:cstheme="minorBidi"/>
          <w:b/>
          <w:bCs/>
          <w:sz w:val="24"/>
          <w:szCs w:val="24"/>
        </w:rPr>
        <w:t xml:space="preserve">ALDER HEY’S LAUNCHES NEW </w:t>
      </w:r>
      <w:r>
        <w:rPr>
          <w:rFonts w:asciiTheme="minorHAnsi" w:hAnsiTheme="minorHAnsi" w:cstheme="minorBidi"/>
          <w:b/>
          <w:bCs/>
          <w:sz w:val="24"/>
          <w:szCs w:val="24"/>
        </w:rPr>
        <w:t>‘</w:t>
      </w:r>
      <w:hyperlink r:id="rId9" w:history="1">
        <w:r w:rsidRPr="001B3561">
          <w:rPr>
            <w:rStyle w:val="Hyperlink"/>
            <w:rFonts w:asciiTheme="minorHAnsi" w:hAnsiTheme="minorHAnsi" w:cstheme="minorBidi"/>
            <w:b/>
            <w:bCs/>
            <w:sz w:val="24"/>
            <w:szCs w:val="24"/>
          </w:rPr>
          <w:t>SYMPTOM CHECKER</w:t>
        </w:r>
      </w:hyperlink>
      <w:r>
        <w:rPr>
          <w:rFonts w:asciiTheme="minorHAnsi" w:hAnsiTheme="minorHAnsi" w:cstheme="minorBidi"/>
          <w:b/>
          <w:bCs/>
          <w:sz w:val="24"/>
          <w:szCs w:val="24"/>
        </w:rPr>
        <w:t>’</w:t>
      </w:r>
      <w:r w:rsidRPr="001B3561">
        <w:rPr>
          <w:rFonts w:asciiTheme="minorHAnsi" w:hAnsiTheme="minorHAnsi" w:cstheme="minorBidi"/>
          <w:b/>
          <w:bCs/>
          <w:sz w:val="24"/>
          <w:szCs w:val="24"/>
        </w:rPr>
        <w:t xml:space="preserve"> FOR CHILDREN</w:t>
      </w:r>
    </w:p>
    <w:p w14:paraId="3478760B" w14:textId="53DA97BD"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Launching today, clinicians at Alder Hey have developed a new ‘</w:t>
      </w:r>
      <w:hyperlink r:id="rId10" w:history="1">
        <w:r w:rsidRPr="001B3561">
          <w:rPr>
            <w:rStyle w:val="Hyperlink"/>
            <w:rFonts w:asciiTheme="minorHAnsi" w:hAnsiTheme="minorHAnsi" w:cstheme="minorBidi"/>
            <w:sz w:val="24"/>
            <w:szCs w:val="24"/>
          </w:rPr>
          <w:t>Symptom Checker</w:t>
        </w:r>
      </w:hyperlink>
      <w:r w:rsidRPr="001B3561">
        <w:rPr>
          <w:rFonts w:asciiTheme="minorHAnsi" w:hAnsiTheme="minorHAnsi" w:cstheme="minorBidi"/>
          <w:sz w:val="24"/>
          <w:szCs w:val="24"/>
        </w:rPr>
        <w:t>’ to help parents and carers understand their poorly child’s symptoms and what they can do for them.</w:t>
      </w:r>
    </w:p>
    <w:p w14:paraId="0C5562A2" w14:textId="2F8E2C37"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 xml:space="preserve">The fast, easy to use and reliable online </w:t>
      </w:r>
      <w:hyperlink r:id="rId11" w:history="1">
        <w:r w:rsidRPr="001B3561">
          <w:rPr>
            <w:rStyle w:val="Hyperlink"/>
            <w:rFonts w:asciiTheme="minorHAnsi" w:hAnsiTheme="minorHAnsi" w:cstheme="minorBidi"/>
            <w:sz w:val="24"/>
            <w:szCs w:val="24"/>
          </w:rPr>
          <w:t>Symptom Checker</w:t>
        </w:r>
      </w:hyperlink>
      <w:r w:rsidRPr="001B3561">
        <w:rPr>
          <w:rFonts w:asciiTheme="minorHAnsi" w:hAnsiTheme="minorHAnsi" w:cstheme="minorBidi"/>
          <w:sz w:val="24"/>
          <w:szCs w:val="24"/>
        </w:rPr>
        <w:t xml:space="preserve"> offers parents and carers information on several of the most common symptoms in children requiring urgent care. Using the </w:t>
      </w:r>
      <w:hyperlink r:id="rId12" w:history="1">
        <w:r w:rsidRPr="001B3561">
          <w:rPr>
            <w:rStyle w:val="Hyperlink"/>
            <w:rFonts w:asciiTheme="minorHAnsi" w:hAnsiTheme="minorHAnsi" w:cstheme="minorBidi"/>
            <w:sz w:val="24"/>
            <w:szCs w:val="24"/>
          </w:rPr>
          <w:t>Symptom Checker</w:t>
        </w:r>
      </w:hyperlink>
      <w:r w:rsidRPr="001B3561">
        <w:rPr>
          <w:rFonts w:asciiTheme="minorHAnsi" w:hAnsiTheme="minorHAnsi" w:cstheme="minorBidi"/>
          <w:sz w:val="24"/>
          <w:szCs w:val="24"/>
        </w:rPr>
        <w:t xml:space="preserve"> will help parents and carers decide where best to get the right care for their child, be it at home, at their local chemist, walk-in centre or GP, or with a trip to Alder Hey’s Emergency Department.</w:t>
      </w:r>
    </w:p>
    <w:p w14:paraId="42B5A423" w14:textId="4BEC0E55"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 xml:space="preserve">Developed by the doctors and nurses at Alder Hey working alongside the Trust’s Digital team, the </w:t>
      </w:r>
      <w:hyperlink r:id="rId13" w:history="1">
        <w:r w:rsidRPr="001B3561">
          <w:rPr>
            <w:rStyle w:val="Hyperlink"/>
            <w:rFonts w:asciiTheme="minorHAnsi" w:hAnsiTheme="minorHAnsi" w:cstheme="minorBidi"/>
            <w:sz w:val="24"/>
            <w:szCs w:val="24"/>
          </w:rPr>
          <w:t>Symptom Checker</w:t>
        </w:r>
      </w:hyperlink>
      <w:r w:rsidR="000E1A60">
        <w:rPr>
          <w:rFonts w:asciiTheme="minorHAnsi" w:hAnsiTheme="minorHAnsi" w:cstheme="minorBidi"/>
          <w:sz w:val="24"/>
          <w:szCs w:val="24"/>
        </w:rPr>
        <w:t xml:space="preserve"> </w:t>
      </w:r>
      <w:r w:rsidRPr="001B3561">
        <w:rPr>
          <w:rFonts w:asciiTheme="minorHAnsi" w:hAnsiTheme="minorHAnsi" w:cstheme="minorBidi"/>
          <w:sz w:val="24"/>
          <w:szCs w:val="24"/>
        </w:rPr>
        <w:t>will help guide parents and carers with what they can do at a time that can be understandably stressful.</w:t>
      </w:r>
    </w:p>
    <w:p w14:paraId="4D66B0E6" w14:textId="77777777"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Dr Bimal Mehta, a Consultant at Alder Hey’s Emergency Department, said:</w:t>
      </w:r>
    </w:p>
    <w:p w14:paraId="779D4DC1" w14:textId="102829B0"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 xml:space="preserve">“It’s very worrying when your child is poorly, especially now when it can be difficult to get to speak to a healthcare professional about your worries. Every parent and carer </w:t>
      </w:r>
      <w:r w:rsidR="00ED1639" w:rsidRPr="001B3561">
        <w:rPr>
          <w:rFonts w:asciiTheme="minorHAnsi" w:hAnsiTheme="minorHAnsi" w:cstheme="minorBidi"/>
          <w:sz w:val="24"/>
          <w:szCs w:val="24"/>
        </w:rPr>
        <w:t>want</w:t>
      </w:r>
      <w:r w:rsidRPr="001B3561">
        <w:rPr>
          <w:rFonts w:asciiTheme="minorHAnsi" w:hAnsiTheme="minorHAnsi" w:cstheme="minorBidi"/>
          <w:sz w:val="24"/>
          <w:szCs w:val="24"/>
        </w:rPr>
        <w:t xml:space="preserve"> to do what’s best, and quickly. Our new </w:t>
      </w:r>
      <w:hyperlink r:id="rId14" w:history="1">
        <w:r w:rsidRPr="001B3561">
          <w:rPr>
            <w:rStyle w:val="Hyperlink"/>
            <w:rFonts w:asciiTheme="minorHAnsi" w:hAnsiTheme="minorHAnsi" w:cstheme="minorBidi"/>
            <w:sz w:val="24"/>
            <w:szCs w:val="24"/>
          </w:rPr>
          <w:t>Symptom Checker</w:t>
        </w:r>
      </w:hyperlink>
      <w:r w:rsidRPr="001B3561">
        <w:rPr>
          <w:rFonts w:asciiTheme="minorHAnsi" w:hAnsiTheme="minorHAnsi" w:cstheme="minorBidi"/>
          <w:sz w:val="24"/>
          <w:szCs w:val="24"/>
        </w:rPr>
        <w:t xml:space="preserve"> will help them do that. It’s easy to use, just select one of the symptoms and follow the advice – advice that can be trusted because it has been developed using information from the NHS and Royal College of Paediatrics and Child Health as well as the expertise of the clinicians from Alder Hey.</w:t>
      </w:r>
    </w:p>
    <w:p w14:paraId="68BCDC06" w14:textId="77777777"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 xml:space="preserve">“Over winter our Emergency Department is very busy with a high number of children and young people coming to see us. Thankfully, only a small number of them are </w:t>
      </w:r>
      <w:proofErr w:type="gramStart"/>
      <w:r w:rsidRPr="001B3561">
        <w:rPr>
          <w:rFonts w:asciiTheme="minorHAnsi" w:hAnsiTheme="minorHAnsi" w:cstheme="minorBidi"/>
          <w:sz w:val="24"/>
          <w:szCs w:val="24"/>
        </w:rPr>
        <w:t>really sick</w:t>
      </w:r>
      <w:proofErr w:type="gramEnd"/>
      <w:r w:rsidRPr="001B3561">
        <w:rPr>
          <w:rFonts w:asciiTheme="minorHAnsi" w:hAnsiTheme="minorHAnsi" w:cstheme="minorBidi"/>
          <w:sz w:val="24"/>
          <w:szCs w:val="24"/>
        </w:rPr>
        <w:t xml:space="preserve"> and need emergency treatment, tests or admission to the hospital. When we’re very busy however, it means longer waiting times for everyone, including those </w:t>
      </w:r>
      <w:proofErr w:type="gramStart"/>
      <w:r w:rsidRPr="001B3561">
        <w:rPr>
          <w:rFonts w:asciiTheme="minorHAnsi" w:hAnsiTheme="minorHAnsi" w:cstheme="minorBidi"/>
          <w:sz w:val="24"/>
          <w:szCs w:val="24"/>
        </w:rPr>
        <w:t>really sick</w:t>
      </w:r>
      <w:proofErr w:type="gramEnd"/>
      <w:r w:rsidRPr="001B3561">
        <w:rPr>
          <w:rFonts w:asciiTheme="minorHAnsi" w:hAnsiTheme="minorHAnsi" w:cstheme="minorBidi"/>
          <w:sz w:val="24"/>
          <w:szCs w:val="24"/>
        </w:rPr>
        <w:t xml:space="preserve"> children that need to see us.</w:t>
      </w:r>
    </w:p>
    <w:p w14:paraId="3051B636" w14:textId="66AEB6D9"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 xml:space="preserve">“The majority of children we see have coughs, colds, sore throats and tummy upsets. These are the kind of things that will get better on their own over a few days with the help of fluids, paracetamol or ibuprofen. They rarely need emergency treatment and they usually don’t need to come to our Emergency Department. We do understand though that parents and carers are concerned for their children, and that’s why we’ve developed our </w:t>
      </w:r>
      <w:hyperlink r:id="rId15" w:history="1">
        <w:r w:rsidRPr="001B3561">
          <w:rPr>
            <w:rStyle w:val="Hyperlink"/>
            <w:rFonts w:asciiTheme="minorHAnsi" w:hAnsiTheme="minorHAnsi" w:cstheme="minorBidi"/>
            <w:sz w:val="24"/>
            <w:szCs w:val="24"/>
          </w:rPr>
          <w:t>Symptom Checker</w:t>
        </w:r>
      </w:hyperlink>
      <w:r w:rsidRPr="001B3561">
        <w:rPr>
          <w:rFonts w:asciiTheme="minorHAnsi" w:hAnsiTheme="minorHAnsi" w:cstheme="minorBidi"/>
          <w:sz w:val="24"/>
          <w:szCs w:val="24"/>
        </w:rPr>
        <w:t>: to help parents and carers determine the best course of action to take, whether that is treatment at home or if it does indeed require a trip to our Emergency Department.”</w:t>
      </w:r>
    </w:p>
    <w:p w14:paraId="49C7FBE6" w14:textId="26DAE57D"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lastRenderedPageBreak/>
        <w:t xml:space="preserve">The </w:t>
      </w:r>
      <w:hyperlink r:id="rId16" w:history="1">
        <w:r w:rsidRPr="001B3561">
          <w:rPr>
            <w:rStyle w:val="Hyperlink"/>
            <w:rFonts w:asciiTheme="minorHAnsi" w:hAnsiTheme="minorHAnsi" w:cstheme="minorBidi"/>
            <w:sz w:val="24"/>
            <w:szCs w:val="24"/>
          </w:rPr>
          <w:t>Symptom Checker</w:t>
        </w:r>
      </w:hyperlink>
      <w:r w:rsidRPr="001B3561">
        <w:rPr>
          <w:rFonts w:asciiTheme="minorHAnsi" w:hAnsiTheme="minorHAnsi" w:cstheme="minorBidi"/>
          <w:sz w:val="24"/>
          <w:szCs w:val="24"/>
        </w:rPr>
        <w:t xml:space="preserve"> can be found from the homepage of Alder Hey’s website</w:t>
      </w:r>
      <w:r w:rsidR="006C0C3C">
        <w:rPr>
          <w:rFonts w:asciiTheme="minorHAnsi" w:hAnsiTheme="minorHAnsi" w:cstheme="minorBidi"/>
          <w:sz w:val="24"/>
          <w:szCs w:val="24"/>
        </w:rPr>
        <w:t xml:space="preserve"> at </w:t>
      </w:r>
      <w:hyperlink r:id="rId17" w:history="1">
        <w:r w:rsidR="0018091C" w:rsidRPr="00E20BC8">
          <w:rPr>
            <w:rStyle w:val="Hyperlink"/>
            <w:rFonts w:asciiTheme="minorHAnsi" w:hAnsiTheme="minorHAnsi" w:cstheme="minorHAnsi"/>
            <w:sz w:val="24"/>
            <w:szCs w:val="24"/>
          </w:rPr>
          <w:t>www.alderhey.nhs.uk</w:t>
        </w:r>
      </w:hyperlink>
      <w:r w:rsidR="00F07311">
        <w:rPr>
          <w:rFonts w:asciiTheme="minorHAnsi" w:hAnsiTheme="minorHAnsi" w:cstheme="minorBidi"/>
          <w:sz w:val="24"/>
          <w:szCs w:val="24"/>
        </w:rPr>
        <w:t xml:space="preserve"> </w:t>
      </w:r>
      <w:r w:rsidR="0018091C">
        <w:rPr>
          <w:rFonts w:asciiTheme="minorHAnsi" w:hAnsiTheme="minorHAnsi" w:cstheme="minorBidi"/>
          <w:sz w:val="24"/>
          <w:szCs w:val="24"/>
        </w:rPr>
        <w:t xml:space="preserve">or </w:t>
      </w:r>
      <w:r w:rsidR="00F07311">
        <w:rPr>
          <w:rFonts w:asciiTheme="minorHAnsi" w:hAnsiTheme="minorHAnsi" w:cstheme="minorBidi"/>
          <w:sz w:val="24"/>
          <w:szCs w:val="24"/>
        </w:rPr>
        <w:t xml:space="preserve">directly at </w:t>
      </w:r>
      <w:hyperlink r:id="rId18" w:history="1">
        <w:r w:rsidR="0018091C" w:rsidRPr="00E20BC8">
          <w:rPr>
            <w:rStyle w:val="Hyperlink"/>
            <w:rFonts w:asciiTheme="minorHAnsi" w:hAnsiTheme="minorHAnsi" w:cstheme="minorBidi"/>
            <w:sz w:val="24"/>
            <w:szCs w:val="24"/>
          </w:rPr>
          <w:t>www.alderhey.nhs.uk</w:t>
        </w:r>
        <w:r w:rsidR="0018091C" w:rsidRPr="00E20BC8">
          <w:rPr>
            <w:rStyle w:val="Hyperlink"/>
            <w:rFonts w:asciiTheme="minorHAnsi" w:hAnsiTheme="minorHAnsi" w:cstheme="minorBidi"/>
            <w:sz w:val="24"/>
            <w:szCs w:val="24"/>
          </w:rPr>
          <w:t>/symptom-checker</w:t>
        </w:r>
      </w:hyperlink>
      <w:r w:rsidR="0018091C">
        <w:rPr>
          <w:rFonts w:asciiTheme="minorHAnsi" w:hAnsiTheme="minorHAnsi" w:cstheme="minorBidi"/>
          <w:sz w:val="24"/>
          <w:szCs w:val="24"/>
        </w:rPr>
        <w:t xml:space="preserve">. </w:t>
      </w:r>
      <w:r w:rsidRPr="001B3561">
        <w:rPr>
          <w:rFonts w:asciiTheme="minorHAnsi" w:hAnsiTheme="minorHAnsi" w:cstheme="minorBidi"/>
          <w:sz w:val="24"/>
          <w:szCs w:val="24"/>
        </w:rPr>
        <w:t>It currently offers advice on 17 common symptoms with plans to grow this number over coming weeks. Users select one of the symptoms and are then presented with a range of easy to follow advice.</w:t>
      </w:r>
    </w:p>
    <w:p w14:paraId="18178EEF" w14:textId="6EE42ADC"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 xml:space="preserve">In addition to using our </w:t>
      </w:r>
      <w:hyperlink r:id="rId19" w:history="1">
        <w:r w:rsidRPr="001B3561">
          <w:rPr>
            <w:rStyle w:val="Hyperlink"/>
            <w:rFonts w:asciiTheme="minorHAnsi" w:hAnsiTheme="minorHAnsi" w:cstheme="minorBidi"/>
            <w:sz w:val="24"/>
            <w:szCs w:val="24"/>
          </w:rPr>
          <w:t>Symptom Checker</w:t>
        </w:r>
      </w:hyperlink>
      <w:bookmarkStart w:id="0" w:name="_GoBack"/>
      <w:bookmarkEnd w:id="0"/>
      <w:r w:rsidRPr="001B3561">
        <w:rPr>
          <w:rFonts w:asciiTheme="minorHAnsi" w:hAnsiTheme="minorHAnsi" w:cstheme="minorBidi"/>
          <w:sz w:val="24"/>
          <w:szCs w:val="24"/>
        </w:rPr>
        <w:t xml:space="preserve">, you can call NHS 111, or go to </w:t>
      </w:r>
      <w:hyperlink r:id="rId20" w:history="1">
        <w:r w:rsidRPr="001B3561">
          <w:rPr>
            <w:rFonts w:asciiTheme="minorHAnsi" w:hAnsiTheme="minorHAnsi" w:cstheme="minorBidi"/>
            <w:color w:val="0000FF" w:themeColor="hyperlink"/>
            <w:sz w:val="24"/>
            <w:szCs w:val="24"/>
            <w:u w:val="single"/>
          </w:rPr>
          <w:t>https://111.nhs.uk/</w:t>
        </w:r>
      </w:hyperlink>
      <w:r w:rsidRPr="001B3561">
        <w:rPr>
          <w:rFonts w:asciiTheme="minorHAnsi" w:hAnsiTheme="minorHAnsi" w:cstheme="minorBidi"/>
          <w:sz w:val="24"/>
          <w:szCs w:val="24"/>
        </w:rPr>
        <w:t>, for advice on finding the right support.</w:t>
      </w:r>
    </w:p>
    <w:p w14:paraId="5AD31B46" w14:textId="77777777"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 xml:space="preserve">There is also lots of helpful advice on how to treat conditions on the NHS website - </w:t>
      </w:r>
      <w:hyperlink r:id="rId21" w:history="1">
        <w:r w:rsidRPr="001B3561">
          <w:rPr>
            <w:rFonts w:asciiTheme="minorHAnsi" w:hAnsiTheme="minorHAnsi" w:cstheme="minorBidi"/>
            <w:color w:val="0000FF" w:themeColor="hyperlink"/>
            <w:sz w:val="24"/>
            <w:szCs w:val="24"/>
            <w:u w:val="single"/>
          </w:rPr>
          <w:t>www.nhs.uk/conditions</w:t>
        </w:r>
      </w:hyperlink>
      <w:r w:rsidRPr="001B3561">
        <w:rPr>
          <w:rFonts w:asciiTheme="minorHAnsi" w:hAnsiTheme="minorHAnsi" w:cstheme="minorBidi"/>
          <w:sz w:val="24"/>
          <w:szCs w:val="24"/>
        </w:rPr>
        <w:t>.</w:t>
      </w:r>
    </w:p>
    <w:p w14:paraId="6FCA2BF6" w14:textId="77777777"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People can contact their GP Surgery to request an appointment. Evening and weekend appointments are available.</w:t>
      </w:r>
    </w:p>
    <w:p w14:paraId="3A056CE9" w14:textId="77777777" w:rsidR="001B3561" w:rsidRPr="001B3561" w:rsidRDefault="001B3561" w:rsidP="001B3561">
      <w:pPr>
        <w:spacing w:after="200" w:line="276" w:lineRule="auto"/>
        <w:jc w:val="both"/>
        <w:rPr>
          <w:rFonts w:asciiTheme="minorHAnsi" w:hAnsiTheme="minorHAnsi" w:cstheme="minorBidi"/>
          <w:sz w:val="24"/>
          <w:szCs w:val="24"/>
        </w:rPr>
      </w:pPr>
      <w:r w:rsidRPr="001B3561">
        <w:rPr>
          <w:rFonts w:asciiTheme="minorHAnsi" w:hAnsiTheme="minorHAnsi" w:cstheme="minorBidi"/>
          <w:sz w:val="24"/>
          <w:szCs w:val="24"/>
        </w:rPr>
        <w:t>Liverpool Walk-in Centres are also available. They operate daily between 8am – 8pm. Please call 0300 100 1004 to arrange an appointment directly.</w:t>
      </w:r>
    </w:p>
    <w:p w14:paraId="7D2FF9E3" w14:textId="77777777" w:rsidR="001B3561" w:rsidRPr="001B3561" w:rsidRDefault="001B3561" w:rsidP="001B3561">
      <w:pPr>
        <w:spacing w:after="200" w:line="276" w:lineRule="auto"/>
        <w:jc w:val="both"/>
        <w:rPr>
          <w:rFonts w:asciiTheme="minorHAnsi" w:hAnsiTheme="minorHAnsi" w:cstheme="minorHAnsi"/>
          <w:sz w:val="24"/>
          <w:szCs w:val="24"/>
        </w:rPr>
      </w:pPr>
      <w:r w:rsidRPr="001B3561">
        <w:rPr>
          <w:rFonts w:asciiTheme="minorHAnsi" w:hAnsiTheme="minorHAnsi" w:cstheme="minorHAnsi"/>
          <w:sz w:val="24"/>
          <w:szCs w:val="24"/>
        </w:rPr>
        <w:t>You can also visit your local pharmacy, who will be able provide advice on self-care at home.</w:t>
      </w:r>
    </w:p>
    <w:p w14:paraId="23F3335D" w14:textId="77777777" w:rsidR="009D78FA" w:rsidRPr="00ED07F1" w:rsidRDefault="009D78FA">
      <w:pPr>
        <w:rPr>
          <w:rFonts w:asciiTheme="minorHAnsi" w:hAnsiTheme="minorHAnsi" w:cstheme="minorHAnsi"/>
          <w:sz w:val="24"/>
          <w:szCs w:val="24"/>
        </w:rPr>
      </w:pPr>
    </w:p>
    <w:p w14:paraId="440642D6" w14:textId="07232DE3" w:rsidR="009D78FA" w:rsidRPr="00ED07F1" w:rsidRDefault="009D78FA" w:rsidP="009D78FA">
      <w:pPr>
        <w:contextualSpacing/>
        <w:jc w:val="both"/>
        <w:rPr>
          <w:rFonts w:asciiTheme="minorHAnsi" w:hAnsiTheme="minorHAnsi" w:cstheme="minorHAnsi"/>
          <w:b/>
          <w:bCs/>
          <w:sz w:val="24"/>
          <w:szCs w:val="24"/>
          <w:u w:val="single"/>
        </w:rPr>
      </w:pPr>
      <w:r w:rsidRPr="00ED07F1">
        <w:rPr>
          <w:rFonts w:asciiTheme="minorHAnsi" w:hAnsiTheme="minorHAnsi" w:cstheme="minorHAnsi"/>
          <w:b/>
          <w:bCs/>
          <w:sz w:val="24"/>
          <w:szCs w:val="24"/>
          <w:u w:val="single"/>
        </w:rPr>
        <w:t>Editor’s notes</w:t>
      </w:r>
    </w:p>
    <w:p w14:paraId="6BA3FF2E" w14:textId="77777777" w:rsidR="00A62250" w:rsidRPr="00ED07F1" w:rsidRDefault="00A62250" w:rsidP="009D78FA">
      <w:pPr>
        <w:contextualSpacing/>
        <w:jc w:val="both"/>
        <w:rPr>
          <w:rFonts w:asciiTheme="minorHAnsi" w:hAnsiTheme="minorHAnsi" w:cstheme="minorHAnsi"/>
          <w:sz w:val="24"/>
          <w:szCs w:val="24"/>
        </w:rPr>
      </w:pPr>
    </w:p>
    <w:p w14:paraId="3F3EF398" w14:textId="77777777" w:rsidR="009D78FA" w:rsidRPr="00ED07F1" w:rsidRDefault="009D78FA" w:rsidP="009D78FA">
      <w:pPr>
        <w:contextualSpacing/>
        <w:jc w:val="both"/>
        <w:rPr>
          <w:rFonts w:asciiTheme="minorHAnsi" w:hAnsiTheme="minorHAnsi" w:cstheme="minorHAnsi"/>
          <w:sz w:val="24"/>
          <w:szCs w:val="24"/>
        </w:rPr>
      </w:pPr>
      <w:r w:rsidRPr="00ED07F1">
        <w:rPr>
          <w:rFonts w:asciiTheme="minorHAnsi" w:hAnsiTheme="minorHAnsi" w:cstheme="minorHAnsi"/>
          <w:sz w:val="24"/>
          <w:szCs w:val="24"/>
        </w:rPr>
        <w:t xml:space="preserve">For more information about Alder Hey please contact: </w:t>
      </w:r>
      <w:hyperlink r:id="rId22" w:history="1">
        <w:r w:rsidRPr="00ED07F1">
          <w:rPr>
            <w:rStyle w:val="Hyperlink"/>
            <w:rFonts w:asciiTheme="minorHAnsi" w:hAnsiTheme="minorHAnsi" w:cstheme="minorHAnsi"/>
            <w:sz w:val="24"/>
            <w:szCs w:val="24"/>
          </w:rPr>
          <w:t>media@alderhey.nhs.uk</w:t>
        </w:r>
      </w:hyperlink>
    </w:p>
    <w:p w14:paraId="6D13DE9D" w14:textId="77777777" w:rsidR="009D78FA" w:rsidRPr="00ED07F1" w:rsidRDefault="009D78FA" w:rsidP="009D78FA">
      <w:pPr>
        <w:contextualSpacing/>
        <w:jc w:val="both"/>
        <w:rPr>
          <w:rFonts w:asciiTheme="minorHAnsi" w:hAnsiTheme="minorHAnsi" w:cstheme="minorHAnsi"/>
          <w:sz w:val="24"/>
          <w:szCs w:val="24"/>
        </w:rPr>
      </w:pPr>
    </w:p>
    <w:p w14:paraId="2E50296B" w14:textId="77777777" w:rsidR="009D78FA" w:rsidRPr="00ED07F1" w:rsidRDefault="009D78FA" w:rsidP="009D78FA">
      <w:pPr>
        <w:contextualSpacing/>
        <w:jc w:val="both"/>
        <w:rPr>
          <w:rFonts w:asciiTheme="minorHAnsi" w:hAnsiTheme="minorHAnsi" w:cstheme="minorHAnsi"/>
          <w:sz w:val="24"/>
          <w:szCs w:val="24"/>
        </w:rPr>
      </w:pPr>
      <w:r w:rsidRPr="00ED07F1">
        <w:rPr>
          <w:rFonts w:asciiTheme="minorHAnsi" w:hAnsiTheme="minorHAnsi" w:cstheme="minorHAnsi"/>
          <w:b/>
          <w:bCs/>
          <w:sz w:val="24"/>
          <w:szCs w:val="24"/>
        </w:rPr>
        <w:t>About Alder Hey:</w:t>
      </w:r>
    </w:p>
    <w:p w14:paraId="5451B56D" w14:textId="77777777" w:rsidR="009D78FA" w:rsidRPr="00ED07F1" w:rsidRDefault="009D78FA" w:rsidP="009D78FA">
      <w:pPr>
        <w:contextualSpacing/>
        <w:jc w:val="both"/>
        <w:rPr>
          <w:rFonts w:asciiTheme="minorHAnsi" w:hAnsiTheme="minorHAnsi" w:cstheme="minorHAnsi"/>
          <w:sz w:val="24"/>
          <w:szCs w:val="24"/>
        </w:rPr>
      </w:pPr>
    </w:p>
    <w:p w14:paraId="5DAA0258" w14:textId="77777777" w:rsidR="009D78FA" w:rsidRPr="00ED07F1" w:rsidRDefault="009D78FA" w:rsidP="009D78FA">
      <w:pPr>
        <w:contextualSpacing/>
        <w:jc w:val="both"/>
        <w:rPr>
          <w:rFonts w:asciiTheme="minorHAnsi" w:hAnsiTheme="minorHAnsi" w:cstheme="minorHAnsi"/>
          <w:sz w:val="24"/>
          <w:szCs w:val="24"/>
        </w:rPr>
      </w:pPr>
      <w:r w:rsidRPr="00ED07F1">
        <w:rPr>
          <w:rFonts w:asciiTheme="minorHAnsi" w:hAnsiTheme="minorHAnsi" w:cstheme="minorHAnsi"/>
          <w:sz w:val="24"/>
          <w:szCs w:val="24"/>
        </w:rPr>
        <w:t>Alder Hey Children’s NHS Foundation Trust provides care for over 330,000 children and young people every year. Alder Hey delivers clinical excellence for all children, for routine illnesses as well as very complex and rare conditions. </w:t>
      </w:r>
    </w:p>
    <w:p w14:paraId="5E28CB73" w14:textId="77777777" w:rsidR="009D78FA" w:rsidRPr="00ED07F1" w:rsidRDefault="009D78FA" w:rsidP="009D78FA">
      <w:pPr>
        <w:contextualSpacing/>
        <w:jc w:val="both"/>
        <w:rPr>
          <w:rFonts w:asciiTheme="minorHAnsi" w:hAnsiTheme="minorHAnsi" w:cstheme="minorHAnsi"/>
          <w:sz w:val="24"/>
          <w:szCs w:val="24"/>
        </w:rPr>
      </w:pPr>
      <w:r w:rsidRPr="00ED07F1">
        <w:rPr>
          <w:rFonts w:asciiTheme="minorHAnsi" w:hAnsiTheme="minorHAnsi" w:cstheme="minorHAnsi"/>
          <w:sz w:val="24"/>
          <w:szCs w:val="24"/>
        </w:rPr>
        <w:t> </w:t>
      </w:r>
    </w:p>
    <w:p w14:paraId="5E11E0AE" w14:textId="77777777" w:rsidR="009D78FA" w:rsidRPr="00ED07F1" w:rsidRDefault="009D78FA" w:rsidP="009D78FA">
      <w:pPr>
        <w:contextualSpacing/>
        <w:jc w:val="both"/>
        <w:rPr>
          <w:rFonts w:asciiTheme="minorHAnsi" w:hAnsiTheme="minorHAnsi" w:cstheme="minorHAnsi"/>
          <w:sz w:val="24"/>
          <w:szCs w:val="24"/>
        </w:rPr>
      </w:pPr>
      <w:r w:rsidRPr="00ED07F1">
        <w:rPr>
          <w:rFonts w:asciiTheme="minorHAnsi" w:hAnsiTheme="minorHAnsi" w:cstheme="minorHAnsi"/>
          <w:sz w:val="24"/>
          <w:szCs w:val="24"/>
        </w:rPr>
        <w:t>One of four stand-alone children’s hospitals in the UK, it is a national centre for neuro and craniofacial surgery, a regional centre for burns injuries and a Centre of Excellence for children with cancer, heart, spinal and brain disease. Alder Hey as an NIHR funded Clinical Research Facility (CRF) that specialises in the design, and delivery, of early phase drug trials in children with a wide range of conditions.</w:t>
      </w:r>
    </w:p>
    <w:p w14:paraId="6EE54E3F" w14:textId="77777777" w:rsidR="009D78FA" w:rsidRPr="00ED07F1" w:rsidRDefault="009D78FA" w:rsidP="009D78FA">
      <w:pPr>
        <w:contextualSpacing/>
        <w:jc w:val="both"/>
        <w:rPr>
          <w:rFonts w:asciiTheme="minorHAnsi" w:hAnsiTheme="minorHAnsi" w:cstheme="minorHAnsi"/>
          <w:sz w:val="24"/>
          <w:szCs w:val="24"/>
        </w:rPr>
      </w:pPr>
    </w:p>
    <w:p w14:paraId="6DF7BB53" w14:textId="77777777" w:rsidR="009D78FA" w:rsidRPr="00ED07F1" w:rsidRDefault="009D78FA" w:rsidP="009D78FA">
      <w:pPr>
        <w:contextualSpacing/>
        <w:jc w:val="both"/>
        <w:rPr>
          <w:rFonts w:asciiTheme="minorHAnsi" w:hAnsiTheme="minorHAnsi" w:cstheme="minorHAnsi"/>
          <w:sz w:val="24"/>
          <w:szCs w:val="24"/>
        </w:rPr>
      </w:pPr>
      <w:r w:rsidRPr="00ED07F1">
        <w:rPr>
          <w:rFonts w:asciiTheme="minorHAnsi" w:hAnsiTheme="minorHAnsi" w:cstheme="minorHAnsi"/>
          <w:sz w:val="24"/>
          <w:szCs w:val="24"/>
        </w:rPr>
        <w:t>The Trust is one of only four epilepsy surgical centres in the UK and one of only two accredited major trauma centres in the North West. Alder Hey is also a respiratory Extracorporeal Membrane Oxygenation (ECMO) surge centre and is the referral centre for the treatment of congenital heart defects in North West England, North Wales and Isle of Man. It became the first UK Centre of Excellence for Childhood Lupus in 2010. </w:t>
      </w:r>
    </w:p>
    <w:p w14:paraId="53DA437B" w14:textId="77777777" w:rsidR="009D78FA" w:rsidRPr="00ED07F1" w:rsidRDefault="009D78FA" w:rsidP="009D78FA">
      <w:pPr>
        <w:contextualSpacing/>
        <w:jc w:val="both"/>
        <w:rPr>
          <w:rFonts w:asciiTheme="minorHAnsi" w:hAnsiTheme="minorHAnsi" w:cstheme="minorHAnsi"/>
          <w:sz w:val="24"/>
          <w:szCs w:val="24"/>
        </w:rPr>
      </w:pPr>
    </w:p>
    <w:p w14:paraId="775BA7E9" w14:textId="77777777" w:rsidR="009D78FA" w:rsidRPr="00ED07F1" w:rsidRDefault="009D78FA" w:rsidP="009D78FA">
      <w:pPr>
        <w:contextualSpacing/>
        <w:jc w:val="both"/>
        <w:rPr>
          <w:rFonts w:asciiTheme="minorHAnsi" w:hAnsiTheme="minorHAnsi" w:cstheme="minorHAnsi"/>
          <w:sz w:val="24"/>
          <w:szCs w:val="24"/>
        </w:rPr>
      </w:pPr>
      <w:r w:rsidRPr="00ED07F1">
        <w:rPr>
          <w:rFonts w:asciiTheme="minorHAnsi" w:hAnsiTheme="minorHAnsi" w:cstheme="minorHAnsi"/>
          <w:sz w:val="24"/>
          <w:szCs w:val="24"/>
        </w:rPr>
        <w:t xml:space="preserve">Alder Hey is the first accredited Investing in Children hospital in the UK. It has a dedicated patient experience programme which includes the </w:t>
      </w:r>
      <w:proofErr w:type="gramStart"/>
      <w:r w:rsidRPr="00ED07F1">
        <w:rPr>
          <w:rFonts w:asciiTheme="minorHAnsi" w:hAnsiTheme="minorHAnsi" w:cstheme="minorHAnsi"/>
          <w:sz w:val="24"/>
          <w:szCs w:val="24"/>
        </w:rPr>
        <w:t>award winning</w:t>
      </w:r>
      <w:proofErr w:type="gramEnd"/>
      <w:r w:rsidRPr="00ED07F1">
        <w:rPr>
          <w:rFonts w:asciiTheme="minorHAnsi" w:hAnsiTheme="minorHAnsi" w:cstheme="minorHAnsi"/>
          <w:sz w:val="24"/>
          <w:szCs w:val="24"/>
        </w:rPr>
        <w:t xml:space="preserve"> Alder Hey Arts involving music therapy, dance programmes, storytelling and animation projects. It is also one of a few hospitals to have a Children and Young Person’s Forum. </w:t>
      </w:r>
    </w:p>
    <w:p w14:paraId="12459ADF" w14:textId="77777777" w:rsidR="009D78FA" w:rsidRPr="00ED07F1" w:rsidRDefault="009D78FA" w:rsidP="009D78FA">
      <w:pPr>
        <w:contextualSpacing/>
        <w:jc w:val="both"/>
        <w:rPr>
          <w:rFonts w:asciiTheme="minorHAnsi" w:hAnsiTheme="minorHAnsi" w:cstheme="minorHAnsi"/>
          <w:sz w:val="24"/>
          <w:szCs w:val="24"/>
        </w:rPr>
      </w:pPr>
      <w:r w:rsidRPr="00ED07F1">
        <w:rPr>
          <w:rFonts w:asciiTheme="minorHAnsi" w:hAnsiTheme="minorHAnsi" w:cstheme="minorHAnsi"/>
          <w:sz w:val="24"/>
          <w:szCs w:val="24"/>
        </w:rPr>
        <w:lastRenderedPageBreak/>
        <w:t> </w:t>
      </w:r>
    </w:p>
    <w:p w14:paraId="13530EFE" w14:textId="77777777" w:rsidR="009D78FA" w:rsidRPr="00ED07F1" w:rsidRDefault="009D78FA" w:rsidP="009D78FA">
      <w:pPr>
        <w:contextualSpacing/>
        <w:jc w:val="both"/>
        <w:rPr>
          <w:rFonts w:asciiTheme="minorHAnsi" w:hAnsiTheme="minorHAnsi" w:cstheme="minorHAnsi"/>
          <w:sz w:val="24"/>
          <w:szCs w:val="24"/>
        </w:rPr>
      </w:pPr>
      <w:r w:rsidRPr="00ED07F1">
        <w:rPr>
          <w:rFonts w:asciiTheme="minorHAnsi" w:hAnsiTheme="minorHAnsi" w:cstheme="minorHAnsi"/>
          <w:sz w:val="24"/>
          <w:szCs w:val="24"/>
        </w:rPr>
        <w:t>Alder Hey opened a new hospital ‘Alder Hey in the Park’ in 2015. Europe’s first hospital in a park, the new facility provides a purpose-built, unique and world class healing environment for children and young people. </w:t>
      </w:r>
    </w:p>
    <w:p w14:paraId="7472DFAA" w14:textId="77777777" w:rsidR="009D78FA" w:rsidRPr="00ED07F1" w:rsidRDefault="009D78FA" w:rsidP="009D78FA">
      <w:pPr>
        <w:contextualSpacing/>
        <w:jc w:val="both"/>
        <w:rPr>
          <w:rFonts w:asciiTheme="minorHAnsi" w:hAnsiTheme="minorHAnsi" w:cstheme="minorHAnsi"/>
          <w:sz w:val="24"/>
          <w:szCs w:val="24"/>
        </w:rPr>
      </w:pPr>
      <w:r w:rsidRPr="00ED07F1">
        <w:rPr>
          <w:rFonts w:asciiTheme="minorHAnsi" w:hAnsiTheme="minorHAnsi" w:cstheme="minorHAnsi"/>
          <w:sz w:val="24"/>
          <w:szCs w:val="24"/>
        </w:rPr>
        <w:t> </w:t>
      </w:r>
    </w:p>
    <w:p w14:paraId="75FB8234" w14:textId="77777777" w:rsidR="009D78FA" w:rsidRPr="00ED07F1" w:rsidRDefault="009D78FA" w:rsidP="009D78FA">
      <w:pPr>
        <w:contextualSpacing/>
        <w:jc w:val="both"/>
        <w:rPr>
          <w:rFonts w:asciiTheme="minorHAnsi" w:hAnsiTheme="minorHAnsi" w:cstheme="minorHAnsi"/>
          <w:sz w:val="24"/>
          <w:szCs w:val="24"/>
        </w:rPr>
      </w:pPr>
      <w:r w:rsidRPr="00ED07F1">
        <w:rPr>
          <w:rFonts w:asciiTheme="minorHAnsi" w:hAnsiTheme="minorHAnsi" w:cstheme="minorHAnsi"/>
          <w:sz w:val="24"/>
          <w:szCs w:val="24"/>
        </w:rPr>
        <w:t>Alder Hey is supported by The Alder Hey Children’s Charity which aims to raise vital funds for lifesaving equipment, research projects and patient experience initiatives.</w:t>
      </w:r>
    </w:p>
    <w:p w14:paraId="4CBEF210" w14:textId="77777777" w:rsidR="009D78FA" w:rsidRPr="00ED07F1" w:rsidRDefault="009D78FA" w:rsidP="009D78FA">
      <w:pPr>
        <w:contextualSpacing/>
        <w:jc w:val="both"/>
        <w:rPr>
          <w:rFonts w:asciiTheme="minorHAnsi" w:hAnsiTheme="minorHAnsi" w:cstheme="minorHAnsi"/>
          <w:sz w:val="24"/>
          <w:szCs w:val="24"/>
        </w:rPr>
      </w:pPr>
    </w:p>
    <w:p w14:paraId="54591C50" w14:textId="77777777" w:rsidR="009D78FA" w:rsidRPr="00ED07F1" w:rsidRDefault="009D78FA" w:rsidP="009D78FA">
      <w:pPr>
        <w:contextualSpacing/>
        <w:jc w:val="both"/>
        <w:rPr>
          <w:rFonts w:asciiTheme="minorHAnsi" w:hAnsiTheme="minorHAnsi" w:cstheme="minorHAnsi"/>
          <w:sz w:val="24"/>
          <w:szCs w:val="24"/>
        </w:rPr>
      </w:pPr>
      <w:r w:rsidRPr="00ED07F1">
        <w:rPr>
          <w:rFonts w:asciiTheme="minorHAnsi" w:hAnsiTheme="minorHAnsi" w:cstheme="minorHAnsi"/>
          <w:sz w:val="24"/>
          <w:szCs w:val="24"/>
        </w:rPr>
        <w:t>For more information visit </w:t>
      </w:r>
      <w:hyperlink r:id="rId23" w:history="1">
        <w:r w:rsidRPr="00ED07F1">
          <w:rPr>
            <w:rStyle w:val="Hyperlink"/>
            <w:rFonts w:asciiTheme="minorHAnsi" w:hAnsiTheme="minorHAnsi" w:cstheme="minorHAnsi"/>
            <w:sz w:val="24"/>
            <w:szCs w:val="24"/>
          </w:rPr>
          <w:t>www.alderhey.nhs.uk</w:t>
        </w:r>
      </w:hyperlink>
      <w:r w:rsidRPr="00ED07F1">
        <w:rPr>
          <w:rFonts w:asciiTheme="minorHAnsi" w:hAnsiTheme="minorHAnsi" w:cstheme="minorHAnsi"/>
          <w:sz w:val="24"/>
          <w:szCs w:val="24"/>
        </w:rPr>
        <w:t> and </w:t>
      </w:r>
      <w:hyperlink r:id="rId24" w:history="1">
        <w:r w:rsidRPr="00ED07F1">
          <w:rPr>
            <w:rStyle w:val="Hyperlink"/>
            <w:rFonts w:asciiTheme="minorHAnsi" w:hAnsiTheme="minorHAnsi" w:cstheme="minorHAnsi"/>
            <w:sz w:val="24"/>
            <w:szCs w:val="24"/>
          </w:rPr>
          <w:t>www.alderheycharity.org</w:t>
        </w:r>
      </w:hyperlink>
    </w:p>
    <w:p w14:paraId="79A0145B" w14:textId="77777777" w:rsidR="009D78FA" w:rsidRPr="00ED07F1" w:rsidRDefault="009D78FA" w:rsidP="009D78FA">
      <w:pPr>
        <w:contextualSpacing/>
        <w:rPr>
          <w:rFonts w:asciiTheme="minorHAnsi" w:hAnsiTheme="minorHAnsi" w:cstheme="minorHAnsi"/>
          <w:sz w:val="24"/>
          <w:szCs w:val="24"/>
        </w:rPr>
      </w:pPr>
    </w:p>
    <w:p w14:paraId="0D39EB76" w14:textId="77777777" w:rsidR="009D78FA" w:rsidRPr="00ED07F1" w:rsidRDefault="009D78FA" w:rsidP="009D78FA">
      <w:pPr>
        <w:contextualSpacing/>
        <w:rPr>
          <w:rFonts w:asciiTheme="minorHAnsi" w:hAnsiTheme="minorHAnsi" w:cstheme="minorHAnsi"/>
          <w:sz w:val="24"/>
          <w:szCs w:val="24"/>
        </w:rPr>
      </w:pPr>
    </w:p>
    <w:p w14:paraId="020ABFD9" w14:textId="77777777" w:rsidR="009D78FA" w:rsidRPr="00ED07F1" w:rsidRDefault="009D78FA" w:rsidP="009D78FA">
      <w:pPr>
        <w:contextualSpacing/>
        <w:rPr>
          <w:rFonts w:asciiTheme="minorHAnsi" w:hAnsiTheme="minorHAnsi" w:cstheme="minorHAnsi"/>
          <w:sz w:val="24"/>
          <w:szCs w:val="24"/>
        </w:rPr>
      </w:pPr>
    </w:p>
    <w:p w14:paraId="716EA139" w14:textId="77777777" w:rsidR="009D78FA" w:rsidRPr="00ED07F1" w:rsidRDefault="009D78FA">
      <w:pPr>
        <w:rPr>
          <w:rFonts w:asciiTheme="minorHAnsi" w:hAnsiTheme="minorHAnsi" w:cstheme="minorHAnsi"/>
          <w:sz w:val="24"/>
          <w:szCs w:val="24"/>
        </w:rPr>
      </w:pPr>
    </w:p>
    <w:sectPr w:rsidR="009D78FA" w:rsidRPr="00ED07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23A"/>
    <w:rsid w:val="000056D9"/>
    <w:rsid w:val="00086AED"/>
    <w:rsid w:val="00092798"/>
    <w:rsid w:val="000E1A60"/>
    <w:rsid w:val="0018091C"/>
    <w:rsid w:val="001B0CF6"/>
    <w:rsid w:val="001B3561"/>
    <w:rsid w:val="00357FC7"/>
    <w:rsid w:val="0036719D"/>
    <w:rsid w:val="0040708E"/>
    <w:rsid w:val="0051142E"/>
    <w:rsid w:val="00555316"/>
    <w:rsid w:val="00646538"/>
    <w:rsid w:val="00690FCB"/>
    <w:rsid w:val="006A7AEB"/>
    <w:rsid w:val="006B0AE9"/>
    <w:rsid w:val="006C0C3C"/>
    <w:rsid w:val="00835ADF"/>
    <w:rsid w:val="008442F3"/>
    <w:rsid w:val="00867F7C"/>
    <w:rsid w:val="008A2000"/>
    <w:rsid w:val="008D612A"/>
    <w:rsid w:val="009D78FA"/>
    <w:rsid w:val="00A15F33"/>
    <w:rsid w:val="00A61897"/>
    <w:rsid w:val="00A62250"/>
    <w:rsid w:val="00A81156"/>
    <w:rsid w:val="00A8218D"/>
    <w:rsid w:val="00AD11EF"/>
    <w:rsid w:val="00AE4A69"/>
    <w:rsid w:val="00B1523A"/>
    <w:rsid w:val="00C92F8B"/>
    <w:rsid w:val="00C95CBD"/>
    <w:rsid w:val="00CA63E9"/>
    <w:rsid w:val="00E52E54"/>
    <w:rsid w:val="00ED07F1"/>
    <w:rsid w:val="00ED1639"/>
    <w:rsid w:val="00F073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155C7"/>
  <w15:docId w15:val="{E88B5ED6-6652-4ACE-9F18-B04748907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23A"/>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523A"/>
    <w:rPr>
      <w:rFonts w:ascii="Tahoma" w:hAnsi="Tahoma" w:cs="Tahoma"/>
      <w:sz w:val="16"/>
      <w:szCs w:val="16"/>
    </w:rPr>
  </w:style>
  <w:style w:type="character" w:customStyle="1" w:styleId="BalloonTextChar">
    <w:name w:val="Balloon Text Char"/>
    <w:basedOn w:val="DefaultParagraphFont"/>
    <w:link w:val="BalloonText"/>
    <w:uiPriority w:val="99"/>
    <w:semiHidden/>
    <w:rsid w:val="00B1523A"/>
    <w:rPr>
      <w:rFonts w:ascii="Tahoma" w:hAnsi="Tahoma" w:cs="Tahoma"/>
      <w:sz w:val="16"/>
      <w:szCs w:val="16"/>
    </w:rPr>
  </w:style>
  <w:style w:type="character" w:styleId="Hyperlink">
    <w:name w:val="Hyperlink"/>
    <w:basedOn w:val="DefaultParagraphFont"/>
    <w:uiPriority w:val="99"/>
    <w:unhideWhenUsed/>
    <w:rsid w:val="009D78FA"/>
    <w:rPr>
      <w:color w:val="0000FF" w:themeColor="hyperlink"/>
      <w:u w:val="single"/>
    </w:rPr>
  </w:style>
  <w:style w:type="paragraph" w:styleId="NormalWeb">
    <w:name w:val="Normal (Web)"/>
    <w:basedOn w:val="Normal"/>
    <w:uiPriority w:val="99"/>
    <w:semiHidden/>
    <w:unhideWhenUsed/>
    <w:rsid w:val="00A81156"/>
    <w:pPr>
      <w:spacing w:before="100" w:beforeAutospacing="1" w:after="100" w:afterAutospacing="1"/>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A81156"/>
    <w:rPr>
      <w:color w:val="605E5C"/>
      <w:shd w:val="clear" w:color="auto" w:fill="E1DFDD"/>
    </w:rPr>
  </w:style>
  <w:style w:type="character" w:styleId="CommentReference">
    <w:name w:val="annotation reference"/>
    <w:basedOn w:val="DefaultParagraphFont"/>
    <w:uiPriority w:val="99"/>
    <w:semiHidden/>
    <w:unhideWhenUsed/>
    <w:rsid w:val="00A15F33"/>
    <w:rPr>
      <w:sz w:val="16"/>
      <w:szCs w:val="16"/>
    </w:rPr>
  </w:style>
  <w:style w:type="paragraph" w:styleId="CommentText">
    <w:name w:val="annotation text"/>
    <w:basedOn w:val="Normal"/>
    <w:link w:val="CommentTextChar"/>
    <w:uiPriority w:val="99"/>
    <w:semiHidden/>
    <w:unhideWhenUsed/>
    <w:rsid w:val="00A15F33"/>
    <w:rPr>
      <w:sz w:val="20"/>
      <w:szCs w:val="20"/>
    </w:rPr>
  </w:style>
  <w:style w:type="character" w:customStyle="1" w:styleId="CommentTextChar">
    <w:name w:val="Comment Text Char"/>
    <w:basedOn w:val="DefaultParagraphFont"/>
    <w:link w:val="CommentText"/>
    <w:uiPriority w:val="99"/>
    <w:semiHidden/>
    <w:rsid w:val="00A15F33"/>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A15F33"/>
    <w:rPr>
      <w:b/>
      <w:bCs/>
    </w:rPr>
  </w:style>
  <w:style w:type="character" w:customStyle="1" w:styleId="CommentSubjectChar">
    <w:name w:val="Comment Subject Char"/>
    <w:basedOn w:val="CommentTextChar"/>
    <w:link w:val="CommentSubject"/>
    <w:uiPriority w:val="99"/>
    <w:semiHidden/>
    <w:rsid w:val="00A15F33"/>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64957">
      <w:bodyDiv w:val="1"/>
      <w:marLeft w:val="0"/>
      <w:marRight w:val="0"/>
      <w:marTop w:val="0"/>
      <w:marBottom w:val="0"/>
      <w:divBdr>
        <w:top w:val="none" w:sz="0" w:space="0" w:color="auto"/>
        <w:left w:val="none" w:sz="0" w:space="0" w:color="auto"/>
        <w:bottom w:val="none" w:sz="0" w:space="0" w:color="auto"/>
        <w:right w:val="none" w:sz="0" w:space="0" w:color="auto"/>
      </w:divBdr>
    </w:div>
    <w:div w:id="636842501">
      <w:bodyDiv w:val="1"/>
      <w:marLeft w:val="0"/>
      <w:marRight w:val="0"/>
      <w:marTop w:val="0"/>
      <w:marBottom w:val="0"/>
      <w:divBdr>
        <w:top w:val="none" w:sz="0" w:space="0" w:color="auto"/>
        <w:left w:val="none" w:sz="0" w:space="0" w:color="auto"/>
        <w:bottom w:val="none" w:sz="0" w:space="0" w:color="auto"/>
        <w:right w:val="none" w:sz="0" w:space="0" w:color="auto"/>
      </w:divBdr>
    </w:div>
    <w:div w:id="744571786">
      <w:bodyDiv w:val="1"/>
      <w:marLeft w:val="0"/>
      <w:marRight w:val="0"/>
      <w:marTop w:val="0"/>
      <w:marBottom w:val="0"/>
      <w:divBdr>
        <w:top w:val="none" w:sz="0" w:space="0" w:color="auto"/>
        <w:left w:val="none" w:sz="0" w:space="0" w:color="auto"/>
        <w:bottom w:val="none" w:sz="0" w:space="0" w:color="auto"/>
        <w:right w:val="none" w:sz="0" w:space="0" w:color="auto"/>
      </w:divBdr>
    </w:div>
    <w:div w:id="132998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jpg@01D341D9.4451B330" TargetMode="External"/><Relationship Id="rId13" Type="http://schemas.openxmlformats.org/officeDocument/2006/relationships/hyperlink" Target="https://alderhey.nhs.uk/symptom-checker" TargetMode="External"/><Relationship Id="rId18" Type="http://schemas.openxmlformats.org/officeDocument/2006/relationships/hyperlink" Target="http://www.alderhey.nhs.uk/symptom-checke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nhs.uk/conditions" TargetMode="External"/><Relationship Id="rId7" Type="http://schemas.openxmlformats.org/officeDocument/2006/relationships/image" Target="media/image1.jpeg"/><Relationship Id="rId12" Type="http://schemas.openxmlformats.org/officeDocument/2006/relationships/hyperlink" Target="https://alderhey.nhs.uk/symptom-checker" TargetMode="External"/><Relationship Id="rId17" Type="http://schemas.openxmlformats.org/officeDocument/2006/relationships/hyperlink" Target="http://www.alderhey.nhs.u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lderhey.nhs.uk/symptom-checker" TargetMode="External"/><Relationship Id="rId20" Type="http://schemas.openxmlformats.org/officeDocument/2006/relationships/hyperlink" Target="https://111.nhs.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lderhey.nhs.uk/symptom-checker" TargetMode="External"/><Relationship Id="rId24" Type="http://schemas.openxmlformats.org/officeDocument/2006/relationships/hyperlink" Target="http://www.alderheycharity.org" TargetMode="External"/><Relationship Id="rId5" Type="http://schemas.openxmlformats.org/officeDocument/2006/relationships/settings" Target="settings.xml"/><Relationship Id="rId15" Type="http://schemas.openxmlformats.org/officeDocument/2006/relationships/hyperlink" Target="https://alderhey.nhs.uk/symptom-checker" TargetMode="External"/><Relationship Id="rId23" Type="http://schemas.openxmlformats.org/officeDocument/2006/relationships/hyperlink" Target="http://www.alderhey.nhs.uk" TargetMode="External"/><Relationship Id="rId10" Type="http://schemas.openxmlformats.org/officeDocument/2006/relationships/hyperlink" Target="https://alderhey.nhs.uk/symptom-checker" TargetMode="External"/><Relationship Id="rId19" Type="http://schemas.openxmlformats.org/officeDocument/2006/relationships/hyperlink" Target="https://alderhey.nhs.uk/symptom-checker" TargetMode="External"/><Relationship Id="rId4" Type="http://schemas.openxmlformats.org/officeDocument/2006/relationships/styles" Target="styles.xml"/><Relationship Id="rId9" Type="http://schemas.openxmlformats.org/officeDocument/2006/relationships/hyperlink" Target="https://alderhey.nhs.uk/symptom-checker" TargetMode="External"/><Relationship Id="rId14" Type="http://schemas.openxmlformats.org/officeDocument/2006/relationships/hyperlink" Target="https://alderhey.nhs.uk/symptom-checker" TargetMode="External"/><Relationship Id="rId22" Type="http://schemas.openxmlformats.org/officeDocument/2006/relationships/hyperlink" Target="mailto:media@alderhey.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4458A7C0712848A6CA925AE8B6D73F" ma:contentTypeVersion="14" ma:contentTypeDescription="Create a new document." ma:contentTypeScope="" ma:versionID="a77d1d9216c9afa01dd8dbfb102ee3fa">
  <xsd:schema xmlns:xsd="http://www.w3.org/2001/XMLSchema" xmlns:xs="http://www.w3.org/2001/XMLSchema" xmlns:p="http://schemas.microsoft.com/office/2006/metadata/properties" xmlns:ns3="9e8ff080-4403-4f40-b884-2882215db980" xmlns:ns4="01f31dbc-1b71-4f1e-bbdc-a6f97f1517bb" targetNamespace="http://schemas.microsoft.com/office/2006/metadata/properties" ma:root="true" ma:fieldsID="a6cfe3862340137aa6283007e6d90e99" ns3:_="" ns4:_="">
    <xsd:import namespace="9e8ff080-4403-4f40-b884-2882215db980"/>
    <xsd:import namespace="01f31dbc-1b71-4f1e-bbdc-a6f97f1517b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8ff080-4403-4f40-b884-2882215db98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f31dbc-1b71-4f1e-bbdc-a6f97f1517b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2AFFFA-4A08-4C96-B69E-59219E92EC43}">
  <ds:schemaRefs>
    <ds:schemaRef ds:uri="http://schemas.microsoft.com/sharepoint/v3/contenttype/forms"/>
  </ds:schemaRefs>
</ds:datastoreItem>
</file>

<file path=customXml/itemProps2.xml><?xml version="1.0" encoding="utf-8"?>
<ds:datastoreItem xmlns:ds="http://schemas.openxmlformats.org/officeDocument/2006/customXml" ds:itemID="{8039A365-9626-4B12-A82D-76BE95E46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8ff080-4403-4f40-b884-2882215db980"/>
    <ds:schemaRef ds:uri="01f31dbc-1b71-4f1e-bbdc-a6f97f1517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811518-EAA3-4EAB-9C7C-A90CC4A1A3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Alder Hey NHS Foundation Trust</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Simic Katy</dc:creator>
  <cp:lastModifiedBy>Beaver Colin</cp:lastModifiedBy>
  <cp:revision>14</cp:revision>
  <dcterms:created xsi:type="dcterms:W3CDTF">2021-12-10T10:29:00Z</dcterms:created>
  <dcterms:modified xsi:type="dcterms:W3CDTF">2021-12-10T10:46:00Z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0x010100944458A7C0712848A6CA925AE8B6D73F</vt:lpwstr>
  </property>
</Properties>
</file>